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7EE" w:rsidRPr="00E85678" w:rsidRDefault="006027EE" w:rsidP="00393F60">
      <w:pPr>
        <w:spacing w:line="480" w:lineRule="auto"/>
        <w:jc w:val="center"/>
        <w:rPr>
          <w:rFonts w:ascii="Times New Roman" w:hAnsi="Times New Roman" w:cs="Times New Roman"/>
          <w:b/>
          <w:sz w:val="24"/>
          <w:szCs w:val="24"/>
        </w:rPr>
      </w:pPr>
      <w:bookmarkStart w:id="0" w:name="_GoBack"/>
      <w:bookmarkEnd w:id="0"/>
      <w:r w:rsidRPr="00E85678">
        <w:rPr>
          <w:rFonts w:ascii="Times New Roman" w:hAnsi="Times New Roman" w:cs="Times New Roman"/>
          <w:b/>
          <w:sz w:val="24"/>
          <w:szCs w:val="24"/>
        </w:rPr>
        <w:t>Hospital</w:t>
      </w:r>
      <w:r w:rsidR="00EA0F7F" w:rsidRPr="00E85678">
        <w:rPr>
          <w:rFonts w:ascii="Times New Roman" w:hAnsi="Times New Roman" w:cs="Times New Roman"/>
          <w:b/>
          <w:sz w:val="24"/>
          <w:szCs w:val="24"/>
        </w:rPr>
        <w:t>-</w:t>
      </w:r>
      <w:r w:rsidRPr="00E85678">
        <w:rPr>
          <w:rFonts w:ascii="Times New Roman" w:hAnsi="Times New Roman" w:cs="Times New Roman"/>
          <w:b/>
          <w:sz w:val="24"/>
          <w:szCs w:val="24"/>
        </w:rPr>
        <w:t>Acquired Pressure Ulcers- PICOT Statement</w:t>
      </w:r>
    </w:p>
    <w:p w:rsidR="006027EE" w:rsidRPr="00E85678" w:rsidRDefault="006027EE" w:rsidP="00E85678">
      <w:pPr>
        <w:spacing w:line="480" w:lineRule="auto"/>
        <w:rPr>
          <w:rFonts w:ascii="Times New Roman" w:hAnsi="Times New Roman" w:cs="Times New Roman"/>
          <w:sz w:val="24"/>
          <w:szCs w:val="24"/>
        </w:rPr>
      </w:pPr>
      <w:r w:rsidRPr="00E85678">
        <w:rPr>
          <w:rFonts w:ascii="Times New Roman" w:hAnsi="Times New Roman" w:cs="Times New Roman"/>
          <w:sz w:val="24"/>
          <w:szCs w:val="24"/>
        </w:rPr>
        <w:tab/>
        <w:t>Hospital</w:t>
      </w:r>
      <w:r w:rsidR="00EA0F7F" w:rsidRPr="00E85678">
        <w:rPr>
          <w:rFonts w:ascii="Times New Roman" w:hAnsi="Times New Roman" w:cs="Times New Roman"/>
          <w:sz w:val="24"/>
          <w:szCs w:val="24"/>
        </w:rPr>
        <w:t>-</w:t>
      </w:r>
      <w:r w:rsidRPr="00E85678">
        <w:rPr>
          <w:rFonts w:ascii="Times New Roman" w:hAnsi="Times New Roman" w:cs="Times New Roman"/>
          <w:sz w:val="24"/>
          <w:szCs w:val="24"/>
        </w:rPr>
        <w:t xml:space="preserve">acquired </w:t>
      </w:r>
      <w:r w:rsidR="00E85678" w:rsidRPr="00E85678">
        <w:rPr>
          <w:rFonts w:ascii="Times New Roman" w:hAnsi="Times New Roman" w:cs="Times New Roman"/>
          <w:sz w:val="24"/>
          <w:szCs w:val="24"/>
        </w:rPr>
        <w:t>pressure ulcers affect</w:t>
      </w:r>
      <w:r w:rsidRPr="00E85678">
        <w:rPr>
          <w:rFonts w:ascii="Times New Roman" w:hAnsi="Times New Roman" w:cs="Times New Roman"/>
          <w:sz w:val="24"/>
          <w:szCs w:val="24"/>
        </w:rPr>
        <w:t xml:space="preserve"> 2.5 million patients yearly</w:t>
      </w:r>
      <w:r w:rsidR="00EA0F7F" w:rsidRPr="00E85678">
        <w:rPr>
          <w:rFonts w:ascii="Times New Roman" w:hAnsi="Times New Roman" w:cs="Times New Roman"/>
          <w:sz w:val="24"/>
          <w:szCs w:val="24"/>
        </w:rPr>
        <w:t>,</w:t>
      </w:r>
      <w:r w:rsidRPr="00E85678">
        <w:rPr>
          <w:rFonts w:ascii="Times New Roman" w:hAnsi="Times New Roman" w:cs="Times New Roman"/>
          <w:sz w:val="24"/>
          <w:szCs w:val="24"/>
        </w:rPr>
        <w:t xml:space="preserve"> resulting </w:t>
      </w:r>
      <w:r w:rsidR="00EA0F7F" w:rsidRPr="00E85678">
        <w:rPr>
          <w:rFonts w:ascii="Times New Roman" w:hAnsi="Times New Roman" w:cs="Times New Roman"/>
          <w:sz w:val="24"/>
          <w:szCs w:val="24"/>
        </w:rPr>
        <w:t>in complications in patients’ health</w:t>
      </w:r>
      <w:r w:rsidRPr="00E85678">
        <w:rPr>
          <w:rFonts w:ascii="Times New Roman" w:hAnsi="Times New Roman" w:cs="Times New Roman"/>
          <w:sz w:val="24"/>
          <w:szCs w:val="24"/>
        </w:rPr>
        <w:t xml:space="preserve"> and financial matters for hospitals. </w:t>
      </w:r>
      <w:r w:rsidR="00EA0F7F" w:rsidRPr="00E85678">
        <w:rPr>
          <w:rFonts w:ascii="Times New Roman" w:hAnsi="Times New Roman" w:cs="Times New Roman"/>
          <w:sz w:val="24"/>
          <w:szCs w:val="24"/>
        </w:rPr>
        <w:t>For healthcare,</w:t>
      </w:r>
      <w:r w:rsidR="00E85678" w:rsidRPr="00E85678">
        <w:rPr>
          <w:rFonts w:ascii="Times New Roman" w:hAnsi="Times New Roman" w:cs="Times New Roman"/>
          <w:sz w:val="24"/>
          <w:szCs w:val="24"/>
        </w:rPr>
        <w:t xml:space="preserve"> the treatment process</w:t>
      </w:r>
      <w:r w:rsidR="00EA0F7F" w:rsidRPr="00E85678">
        <w:rPr>
          <w:rFonts w:ascii="Times New Roman" w:hAnsi="Times New Roman" w:cs="Times New Roman"/>
          <w:sz w:val="24"/>
          <w:szCs w:val="24"/>
        </w:rPr>
        <w:t xml:space="preserve"> it costs </w:t>
      </w:r>
      <w:r w:rsidRPr="00E85678">
        <w:rPr>
          <w:rFonts w:ascii="Times New Roman" w:hAnsi="Times New Roman" w:cs="Times New Roman"/>
          <w:sz w:val="24"/>
          <w:szCs w:val="24"/>
        </w:rPr>
        <w:t xml:space="preserve">$11 billion per year </w:t>
      </w:r>
      <w:r w:rsidR="00EA0F7F" w:rsidRPr="00E85678">
        <w:rPr>
          <w:rFonts w:ascii="Times New Roman" w:hAnsi="Times New Roman" w:cs="Times New Roman"/>
          <w:sz w:val="24"/>
          <w:szCs w:val="24"/>
        </w:rPr>
        <w:t>in the US</w:t>
      </w:r>
      <w:r w:rsidR="00E85678" w:rsidRPr="00E85678">
        <w:rPr>
          <w:rFonts w:ascii="Times New Roman" w:hAnsi="Times New Roman" w:cs="Times New Roman"/>
          <w:sz w:val="24"/>
          <w:szCs w:val="24"/>
        </w:rPr>
        <w:t xml:space="preserve"> </w:t>
      </w:r>
      <w:r w:rsidR="00EA0F7F" w:rsidRPr="00E85678">
        <w:rPr>
          <w:rFonts w:ascii="Times New Roman" w:hAnsi="Times New Roman" w:cs="Times New Roman"/>
          <w:sz w:val="24"/>
          <w:szCs w:val="24"/>
        </w:rPr>
        <w:t>(</w:t>
      </w:r>
      <w:proofErr w:type="spellStart"/>
      <w:r w:rsidR="00EA0F7F" w:rsidRPr="00E85678">
        <w:rPr>
          <w:rFonts w:ascii="Times New Roman" w:hAnsi="Times New Roman" w:cs="Times New Roman"/>
          <w:sz w:val="24"/>
          <w:szCs w:val="24"/>
        </w:rPr>
        <w:t>Padula</w:t>
      </w:r>
      <w:proofErr w:type="spellEnd"/>
      <w:r w:rsidR="00EA0F7F" w:rsidRPr="00E85678">
        <w:rPr>
          <w:rFonts w:ascii="Times New Roman" w:hAnsi="Times New Roman" w:cs="Times New Roman"/>
          <w:sz w:val="24"/>
          <w:szCs w:val="24"/>
        </w:rPr>
        <w:t xml:space="preserve">, 2017). </w:t>
      </w:r>
    </w:p>
    <w:p w:rsidR="00EA0F7F" w:rsidRPr="00E85678" w:rsidRDefault="00EA0F7F" w:rsidP="00E85678">
      <w:pPr>
        <w:spacing w:line="480" w:lineRule="auto"/>
        <w:ind w:firstLine="720"/>
        <w:rPr>
          <w:rFonts w:ascii="Times New Roman" w:hAnsi="Times New Roman" w:cs="Times New Roman"/>
          <w:sz w:val="24"/>
          <w:szCs w:val="24"/>
        </w:rPr>
      </w:pPr>
      <w:r w:rsidRPr="00E85678">
        <w:rPr>
          <w:rFonts w:ascii="Times New Roman" w:hAnsi="Times New Roman" w:cs="Times New Roman"/>
          <w:sz w:val="24"/>
          <w:szCs w:val="24"/>
        </w:rPr>
        <w:t>Medical-surgical units care for patients with a variety of diagnoses who are bedridden, immobile, and suffer from compromised nutrition, elimination problems, or cognitive impairment and altered mental status. Thus, prevention and reduction of pressure ulcer formation while in the hospital is a significant concern for nursing.</w:t>
      </w:r>
    </w:p>
    <w:p w:rsidR="00EA0F7F" w:rsidRPr="00E85678" w:rsidRDefault="00EA0F7F"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t xml:space="preserve">PICOT statement: </w:t>
      </w:r>
    </w:p>
    <w:p w:rsidR="00EA0F7F" w:rsidRPr="00E85678" w:rsidRDefault="00EA0F7F" w:rsidP="00E85678">
      <w:pPr>
        <w:spacing w:line="480" w:lineRule="auto"/>
        <w:ind w:left="360"/>
        <w:rPr>
          <w:rFonts w:ascii="Times New Roman" w:hAnsi="Times New Roman" w:cs="Times New Roman"/>
          <w:sz w:val="24"/>
          <w:szCs w:val="24"/>
        </w:rPr>
      </w:pPr>
      <w:proofErr w:type="gramStart"/>
      <w:r w:rsidRPr="00E85678">
        <w:rPr>
          <w:rFonts w:ascii="Times New Roman" w:hAnsi="Times New Roman" w:cs="Times New Roman"/>
          <w:i/>
          <w:sz w:val="24"/>
          <w:szCs w:val="24"/>
        </w:rPr>
        <w:t>Population</w:t>
      </w:r>
      <w:r w:rsidRPr="00E85678">
        <w:rPr>
          <w:rFonts w:ascii="Times New Roman" w:hAnsi="Times New Roman" w:cs="Times New Roman"/>
          <w:sz w:val="24"/>
          <w:szCs w:val="24"/>
        </w:rPr>
        <w:t xml:space="preserve"> served- high-risk adults 18years and older.</w:t>
      </w:r>
      <w:proofErr w:type="gramEnd"/>
    </w:p>
    <w:p w:rsidR="00EA0F7F" w:rsidRPr="00E85678" w:rsidRDefault="00EA0F7F" w:rsidP="00E85678">
      <w:pPr>
        <w:spacing w:line="480" w:lineRule="auto"/>
        <w:ind w:left="360"/>
        <w:rPr>
          <w:rFonts w:ascii="Times New Roman" w:hAnsi="Times New Roman" w:cs="Times New Roman"/>
          <w:sz w:val="24"/>
          <w:szCs w:val="24"/>
        </w:rPr>
      </w:pPr>
      <w:r w:rsidRPr="00E85678">
        <w:rPr>
          <w:rFonts w:ascii="Times New Roman" w:hAnsi="Times New Roman" w:cs="Times New Roman"/>
          <w:i/>
          <w:sz w:val="24"/>
          <w:szCs w:val="24"/>
        </w:rPr>
        <w:t>Intervention</w:t>
      </w:r>
      <w:r w:rsidRPr="00E85678">
        <w:rPr>
          <w:rFonts w:ascii="Times New Roman" w:hAnsi="Times New Roman" w:cs="Times New Roman"/>
          <w:sz w:val="24"/>
          <w:szCs w:val="24"/>
        </w:rPr>
        <w:t>- applying foam dressings on pressure points as prophylactic prevention and two RN head to toe skin check every shift</w:t>
      </w:r>
      <w:r w:rsidR="007132B9" w:rsidRPr="00E85678">
        <w:rPr>
          <w:rFonts w:ascii="Times New Roman" w:hAnsi="Times New Roman" w:cs="Times New Roman"/>
          <w:sz w:val="24"/>
          <w:szCs w:val="24"/>
        </w:rPr>
        <w:t xml:space="preserve"> to prevent ulcer formation</w:t>
      </w:r>
      <w:r w:rsidRPr="00E85678">
        <w:rPr>
          <w:rFonts w:ascii="Times New Roman" w:hAnsi="Times New Roman" w:cs="Times New Roman"/>
          <w:sz w:val="24"/>
          <w:szCs w:val="24"/>
        </w:rPr>
        <w:t>.</w:t>
      </w:r>
    </w:p>
    <w:p w:rsidR="00EA0F7F" w:rsidRPr="00E85678" w:rsidRDefault="00EA0F7F" w:rsidP="00E85678">
      <w:pPr>
        <w:spacing w:line="480" w:lineRule="auto"/>
        <w:ind w:left="360"/>
        <w:rPr>
          <w:rFonts w:ascii="Times New Roman" w:hAnsi="Times New Roman" w:cs="Times New Roman"/>
          <w:sz w:val="24"/>
          <w:szCs w:val="24"/>
        </w:rPr>
      </w:pPr>
      <w:r w:rsidRPr="00E85678">
        <w:rPr>
          <w:rFonts w:ascii="Times New Roman" w:hAnsi="Times New Roman" w:cs="Times New Roman"/>
          <w:i/>
          <w:sz w:val="24"/>
          <w:szCs w:val="24"/>
        </w:rPr>
        <w:t>Comparison</w:t>
      </w:r>
      <w:r w:rsidRPr="00E85678">
        <w:rPr>
          <w:rFonts w:ascii="Times New Roman" w:hAnsi="Times New Roman" w:cs="Times New Roman"/>
          <w:sz w:val="24"/>
          <w:szCs w:val="24"/>
        </w:rPr>
        <w:t xml:space="preserve">- high-risk patients who do not receive prophylactic foam dressings and are being assessed only by </w:t>
      </w:r>
      <w:proofErr w:type="gramStart"/>
      <w:r w:rsidRPr="00E85678">
        <w:rPr>
          <w:rFonts w:ascii="Times New Roman" w:hAnsi="Times New Roman" w:cs="Times New Roman"/>
          <w:sz w:val="24"/>
          <w:szCs w:val="24"/>
        </w:rPr>
        <w:t>primary  RN</w:t>
      </w:r>
      <w:proofErr w:type="gramEnd"/>
      <w:r w:rsidRPr="00E85678">
        <w:rPr>
          <w:rFonts w:ascii="Times New Roman" w:hAnsi="Times New Roman" w:cs="Times New Roman"/>
          <w:sz w:val="24"/>
          <w:szCs w:val="24"/>
        </w:rPr>
        <w:t xml:space="preserve"> every shift.</w:t>
      </w:r>
    </w:p>
    <w:p w:rsidR="00EA0F7F" w:rsidRPr="00E85678" w:rsidRDefault="00EA0F7F" w:rsidP="00E85678">
      <w:pPr>
        <w:spacing w:line="480" w:lineRule="auto"/>
        <w:ind w:left="360"/>
        <w:rPr>
          <w:rFonts w:ascii="Times New Roman" w:hAnsi="Times New Roman" w:cs="Times New Roman"/>
          <w:sz w:val="24"/>
          <w:szCs w:val="24"/>
        </w:rPr>
      </w:pPr>
      <w:r w:rsidRPr="00E85678">
        <w:rPr>
          <w:rFonts w:ascii="Times New Roman" w:hAnsi="Times New Roman" w:cs="Times New Roman"/>
          <w:i/>
          <w:sz w:val="24"/>
          <w:szCs w:val="24"/>
        </w:rPr>
        <w:t>Outcome</w:t>
      </w:r>
      <w:r w:rsidRPr="00E85678">
        <w:rPr>
          <w:rFonts w:ascii="Times New Roman" w:hAnsi="Times New Roman" w:cs="Times New Roman"/>
          <w:sz w:val="24"/>
          <w:szCs w:val="24"/>
        </w:rPr>
        <w:t>- decreased number of pressure ulcers in high-risk patients</w:t>
      </w:r>
    </w:p>
    <w:p w:rsidR="00EA0F7F" w:rsidRPr="00E85678" w:rsidRDefault="00EA0F7F" w:rsidP="00E85678">
      <w:pPr>
        <w:spacing w:line="480" w:lineRule="auto"/>
        <w:ind w:left="360"/>
        <w:rPr>
          <w:rFonts w:ascii="Times New Roman" w:hAnsi="Times New Roman" w:cs="Times New Roman"/>
          <w:sz w:val="24"/>
          <w:szCs w:val="24"/>
        </w:rPr>
      </w:pPr>
      <w:proofErr w:type="gramStart"/>
      <w:r w:rsidRPr="00E85678">
        <w:rPr>
          <w:rFonts w:ascii="Times New Roman" w:hAnsi="Times New Roman" w:cs="Times New Roman"/>
          <w:i/>
          <w:sz w:val="24"/>
          <w:szCs w:val="24"/>
        </w:rPr>
        <w:t>Time</w:t>
      </w:r>
      <w:r w:rsidRPr="00E85678">
        <w:rPr>
          <w:rFonts w:ascii="Times New Roman" w:hAnsi="Times New Roman" w:cs="Times New Roman"/>
          <w:sz w:val="24"/>
          <w:szCs w:val="24"/>
        </w:rPr>
        <w:t>- during the hospital stay.</w:t>
      </w:r>
      <w:proofErr w:type="gramEnd"/>
      <w:r w:rsidRPr="00E85678">
        <w:rPr>
          <w:rFonts w:ascii="Times New Roman" w:hAnsi="Times New Roman" w:cs="Times New Roman"/>
          <w:sz w:val="24"/>
          <w:szCs w:val="24"/>
        </w:rPr>
        <w:t xml:space="preserve"> </w:t>
      </w:r>
    </w:p>
    <w:p w:rsidR="00EA0F7F" w:rsidRPr="00E85678" w:rsidRDefault="00EA0F7F" w:rsidP="00E85678">
      <w:pPr>
        <w:spacing w:line="480" w:lineRule="auto"/>
        <w:ind w:firstLine="360"/>
        <w:rPr>
          <w:rFonts w:ascii="Times New Roman" w:hAnsi="Times New Roman" w:cs="Times New Roman"/>
          <w:sz w:val="24"/>
          <w:szCs w:val="24"/>
        </w:rPr>
      </w:pPr>
      <w:r w:rsidRPr="00E85678">
        <w:rPr>
          <w:rFonts w:ascii="Times New Roman" w:hAnsi="Times New Roman" w:cs="Times New Roman"/>
          <w:sz w:val="24"/>
          <w:szCs w:val="24"/>
        </w:rPr>
        <w:t xml:space="preserve">Does the prophylactic use of foam dressings and two RN head to toe skin check every shift decrease the pressure ulcer formation among high-risk patients, compared to those with no dressings and with one RN assessing the skin, during the patient’s hospital stay? </w:t>
      </w:r>
    </w:p>
    <w:p w:rsidR="00E85678" w:rsidRDefault="00E85678" w:rsidP="00E85678">
      <w:pPr>
        <w:spacing w:line="480" w:lineRule="auto"/>
        <w:rPr>
          <w:rFonts w:ascii="Times New Roman" w:hAnsi="Times New Roman" w:cs="Times New Roman"/>
          <w:b/>
          <w:sz w:val="24"/>
          <w:szCs w:val="24"/>
        </w:rPr>
      </w:pPr>
    </w:p>
    <w:p w:rsidR="00E85678" w:rsidRPr="00E85678" w:rsidRDefault="007132B9"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lastRenderedPageBreak/>
        <w:t>Evidence-Based Solution</w:t>
      </w:r>
    </w:p>
    <w:p w:rsidR="00E85678" w:rsidRPr="00E85678" w:rsidRDefault="007132B9" w:rsidP="00E85678">
      <w:pPr>
        <w:spacing w:line="480" w:lineRule="auto"/>
        <w:ind w:firstLine="720"/>
        <w:rPr>
          <w:rFonts w:ascii="Times New Roman" w:hAnsi="Times New Roman" w:cs="Times New Roman"/>
          <w:b/>
          <w:sz w:val="24"/>
          <w:szCs w:val="24"/>
        </w:rPr>
      </w:pPr>
      <w:r w:rsidRPr="00E85678">
        <w:rPr>
          <w:rFonts w:ascii="Times New Roman" w:hAnsi="Times New Roman" w:cs="Times New Roman"/>
          <w:sz w:val="24"/>
          <w:szCs w:val="24"/>
        </w:rPr>
        <w:t>The aim of integrating evidence-based practice into daily nursing intervention</w:t>
      </w:r>
      <w:r w:rsidR="00E85678" w:rsidRPr="00E85678">
        <w:rPr>
          <w:rFonts w:ascii="Times New Roman" w:hAnsi="Times New Roman" w:cs="Times New Roman"/>
          <w:sz w:val="24"/>
          <w:szCs w:val="24"/>
        </w:rPr>
        <w:t>s</w:t>
      </w:r>
      <w:r w:rsidRPr="00E85678">
        <w:rPr>
          <w:rFonts w:ascii="Times New Roman" w:hAnsi="Times New Roman" w:cs="Times New Roman"/>
          <w:sz w:val="24"/>
          <w:szCs w:val="24"/>
        </w:rPr>
        <w:t xml:space="preserve"> is to improve</w:t>
      </w:r>
      <w:r w:rsidR="00E85678" w:rsidRPr="00E85678">
        <w:rPr>
          <w:rFonts w:ascii="Times New Roman" w:hAnsi="Times New Roman" w:cs="Times New Roman"/>
          <w:sz w:val="24"/>
          <w:szCs w:val="24"/>
        </w:rPr>
        <w:t xml:space="preserve"> </w:t>
      </w:r>
      <w:r w:rsidRPr="00E85678">
        <w:rPr>
          <w:rFonts w:ascii="Times New Roman" w:hAnsi="Times New Roman" w:cs="Times New Roman"/>
          <w:sz w:val="24"/>
          <w:szCs w:val="24"/>
        </w:rPr>
        <w:t>patient outcome</w:t>
      </w:r>
      <w:r w:rsidR="00E85678" w:rsidRPr="00E85678">
        <w:rPr>
          <w:rFonts w:ascii="Times New Roman" w:hAnsi="Times New Roman" w:cs="Times New Roman"/>
          <w:sz w:val="24"/>
          <w:szCs w:val="24"/>
        </w:rPr>
        <w:t>s</w:t>
      </w:r>
      <w:r w:rsidRPr="00E85678">
        <w:rPr>
          <w:rFonts w:ascii="Times New Roman" w:hAnsi="Times New Roman" w:cs="Times New Roman"/>
          <w:sz w:val="24"/>
          <w:szCs w:val="24"/>
        </w:rPr>
        <w:t xml:space="preserve">. It means </w:t>
      </w:r>
      <w:r w:rsidR="00E85678" w:rsidRPr="00E85678">
        <w:rPr>
          <w:rFonts w:ascii="Times New Roman" w:hAnsi="Times New Roman" w:cs="Times New Roman"/>
          <w:sz w:val="24"/>
          <w:szCs w:val="24"/>
        </w:rPr>
        <w:t>presenting</w:t>
      </w:r>
      <w:r w:rsidRPr="00E85678">
        <w:rPr>
          <w:rFonts w:ascii="Times New Roman" w:hAnsi="Times New Roman" w:cs="Times New Roman"/>
          <w:sz w:val="24"/>
          <w:szCs w:val="24"/>
        </w:rPr>
        <w:t xml:space="preserve"> new</w:t>
      </w:r>
      <w:r w:rsidR="00E85678" w:rsidRPr="00E85678">
        <w:rPr>
          <w:rFonts w:ascii="Times New Roman" w:hAnsi="Times New Roman" w:cs="Times New Roman"/>
          <w:sz w:val="24"/>
          <w:szCs w:val="24"/>
        </w:rPr>
        <w:t xml:space="preserve"> research evidence and </w:t>
      </w:r>
      <w:r w:rsidRPr="00E85678">
        <w:rPr>
          <w:rFonts w:ascii="Times New Roman" w:hAnsi="Times New Roman" w:cs="Times New Roman"/>
          <w:sz w:val="24"/>
          <w:szCs w:val="24"/>
        </w:rPr>
        <w:t xml:space="preserve">findings, and a problem-solving approach to provide the best possible patient care. </w:t>
      </w:r>
      <w:r w:rsidR="007850EF" w:rsidRPr="00E85678">
        <w:rPr>
          <w:rFonts w:ascii="Times New Roman" w:hAnsi="Times New Roman" w:cs="Times New Roman"/>
          <w:sz w:val="24"/>
          <w:szCs w:val="24"/>
        </w:rPr>
        <w:t xml:space="preserve">For the problem presented above, the solution suggested is the application of foam dressings to the pressure points of high-risk patients. </w:t>
      </w:r>
      <w:proofErr w:type="gramStart"/>
      <w:r w:rsidR="007850EF" w:rsidRPr="00E85678">
        <w:rPr>
          <w:rFonts w:ascii="Times New Roman" w:hAnsi="Times New Roman" w:cs="Times New Roman"/>
          <w:sz w:val="24"/>
          <w:szCs w:val="24"/>
        </w:rPr>
        <w:t>A study done between 2010 and 2015 showed a significant decrease in PU formation resulting in better patient care and worthiness in investment in foam dressings.</w:t>
      </w:r>
      <w:proofErr w:type="gramEnd"/>
      <w:r w:rsidR="007850EF" w:rsidRPr="00E85678">
        <w:rPr>
          <w:rFonts w:ascii="Times New Roman" w:hAnsi="Times New Roman" w:cs="Times New Roman"/>
          <w:sz w:val="24"/>
          <w:szCs w:val="24"/>
        </w:rPr>
        <w:t xml:space="preserve"> According to </w:t>
      </w:r>
      <w:proofErr w:type="spellStart"/>
      <w:r w:rsidR="007850EF" w:rsidRPr="00E85678">
        <w:rPr>
          <w:rFonts w:ascii="Times New Roman" w:hAnsi="Times New Roman" w:cs="Times New Roman"/>
          <w:sz w:val="24"/>
          <w:szCs w:val="24"/>
        </w:rPr>
        <w:t>Padula</w:t>
      </w:r>
      <w:proofErr w:type="spellEnd"/>
      <w:r w:rsidR="00E85678" w:rsidRPr="00E85678">
        <w:rPr>
          <w:rFonts w:ascii="Times New Roman" w:hAnsi="Times New Roman" w:cs="Times New Roman"/>
          <w:sz w:val="24"/>
          <w:szCs w:val="24"/>
        </w:rPr>
        <w:t xml:space="preserve"> (2017)</w:t>
      </w:r>
      <w:r w:rsidR="007850EF" w:rsidRPr="00E85678">
        <w:rPr>
          <w:rFonts w:ascii="Times New Roman" w:hAnsi="Times New Roman" w:cs="Times New Roman"/>
          <w:sz w:val="24"/>
          <w:szCs w:val="24"/>
        </w:rPr>
        <w:t>, hospitals could save $200,000 to $600,000 in expenses related to pressure ulcer treatments and penalties.</w:t>
      </w:r>
      <w:r w:rsidR="00E85678" w:rsidRPr="00E85678">
        <w:rPr>
          <w:rFonts w:ascii="Times New Roman" w:hAnsi="Times New Roman" w:cs="Times New Roman"/>
          <w:sz w:val="24"/>
          <w:szCs w:val="24"/>
        </w:rPr>
        <w:t xml:space="preserve"> </w:t>
      </w:r>
      <w:r w:rsidR="007850EF" w:rsidRPr="00E85678">
        <w:rPr>
          <w:rFonts w:ascii="Times New Roman" w:hAnsi="Times New Roman" w:cs="Times New Roman"/>
          <w:sz w:val="24"/>
          <w:szCs w:val="24"/>
        </w:rPr>
        <w:t>Moreover, many researches show that comprehensive skin assessment</w:t>
      </w:r>
      <w:r w:rsidR="00E85678" w:rsidRPr="00E85678">
        <w:rPr>
          <w:rFonts w:ascii="Times New Roman" w:hAnsi="Times New Roman" w:cs="Times New Roman"/>
          <w:sz w:val="24"/>
          <w:szCs w:val="24"/>
        </w:rPr>
        <w:t xml:space="preserve">s are the </w:t>
      </w:r>
      <w:r w:rsidR="007850EF" w:rsidRPr="00E85678">
        <w:rPr>
          <w:rFonts w:ascii="Times New Roman" w:hAnsi="Times New Roman" w:cs="Times New Roman"/>
          <w:sz w:val="24"/>
          <w:szCs w:val="24"/>
        </w:rPr>
        <w:t xml:space="preserve">foundation of pressure ulcer prevention. According to </w:t>
      </w:r>
      <w:proofErr w:type="spellStart"/>
      <w:r w:rsidR="007850EF" w:rsidRPr="00E85678">
        <w:rPr>
          <w:rFonts w:ascii="Times New Roman" w:hAnsi="Times New Roman" w:cs="Times New Roman"/>
          <w:sz w:val="24"/>
          <w:szCs w:val="24"/>
        </w:rPr>
        <w:t>Spader</w:t>
      </w:r>
      <w:proofErr w:type="spellEnd"/>
      <w:r w:rsidR="00E85678" w:rsidRPr="00E85678">
        <w:rPr>
          <w:rFonts w:ascii="Times New Roman" w:hAnsi="Times New Roman" w:cs="Times New Roman"/>
          <w:sz w:val="24"/>
          <w:szCs w:val="24"/>
        </w:rPr>
        <w:t xml:space="preserve"> (2018)</w:t>
      </w:r>
      <w:r w:rsidR="007850EF" w:rsidRPr="00E85678">
        <w:rPr>
          <w:rFonts w:ascii="Times New Roman" w:hAnsi="Times New Roman" w:cs="Times New Roman"/>
          <w:sz w:val="24"/>
          <w:szCs w:val="24"/>
        </w:rPr>
        <w:t>, two-person skin assessment provides initial information,</w:t>
      </w:r>
      <w:r w:rsidR="00E85678" w:rsidRPr="00E85678">
        <w:rPr>
          <w:rFonts w:ascii="Times New Roman" w:hAnsi="Times New Roman" w:cs="Times New Roman"/>
          <w:sz w:val="24"/>
          <w:szCs w:val="24"/>
        </w:rPr>
        <w:t xml:space="preserve"> and</w:t>
      </w:r>
      <w:r w:rsidR="007850EF" w:rsidRPr="00E85678">
        <w:rPr>
          <w:rFonts w:ascii="Times New Roman" w:hAnsi="Times New Roman" w:cs="Times New Roman"/>
          <w:sz w:val="24"/>
          <w:szCs w:val="24"/>
        </w:rPr>
        <w:t xml:space="preserve"> then if pressure ulcer occurred, it can be investigated</w:t>
      </w:r>
      <w:r w:rsidR="00E85678" w:rsidRPr="00E85678">
        <w:rPr>
          <w:rFonts w:ascii="Times New Roman" w:hAnsi="Times New Roman" w:cs="Times New Roman"/>
          <w:sz w:val="24"/>
          <w:szCs w:val="24"/>
        </w:rPr>
        <w:t xml:space="preserve"> to discover</w:t>
      </w:r>
      <w:r w:rsidR="007850EF" w:rsidRPr="00E85678">
        <w:rPr>
          <w:rFonts w:ascii="Times New Roman" w:hAnsi="Times New Roman" w:cs="Times New Roman"/>
          <w:sz w:val="24"/>
          <w:szCs w:val="24"/>
        </w:rPr>
        <w:t xml:space="preserve"> how it happened and how it could have been prevented. </w:t>
      </w:r>
    </w:p>
    <w:p w:rsidR="00031B53" w:rsidRPr="00E85678" w:rsidRDefault="00031B53"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t>Nursing Intervention</w:t>
      </w:r>
    </w:p>
    <w:p w:rsidR="007850EF" w:rsidRPr="00E85678" w:rsidRDefault="00031B53" w:rsidP="00E85678">
      <w:pPr>
        <w:spacing w:line="480" w:lineRule="auto"/>
        <w:ind w:firstLine="720"/>
        <w:rPr>
          <w:rFonts w:ascii="Times New Roman" w:hAnsi="Times New Roman" w:cs="Times New Roman"/>
          <w:sz w:val="24"/>
          <w:szCs w:val="24"/>
        </w:rPr>
      </w:pPr>
      <w:r w:rsidRPr="00E85678">
        <w:rPr>
          <w:rFonts w:ascii="Times New Roman" w:hAnsi="Times New Roman" w:cs="Times New Roman"/>
          <w:sz w:val="24"/>
          <w:szCs w:val="24"/>
        </w:rPr>
        <w:t xml:space="preserve">Nursing intervention for high-risk patients admitted to the medical-surgical unit will be </w:t>
      </w:r>
      <w:r w:rsidR="00E85678" w:rsidRPr="00E85678">
        <w:rPr>
          <w:rFonts w:ascii="Times New Roman" w:hAnsi="Times New Roman" w:cs="Times New Roman"/>
          <w:sz w:val="24"/>
          <w:szCs w:val="24"/>
        </w:rPr>
        <w:t xml:space="preserve">a </w:t>
      </w:r>
      <w:r w:rsidRPr="00E85678">
        <w:rPr>
          <w:rFonts w:ascii="Times New Roman" w:hAnsi="Times New Roman" w:cs="Times New Roman"/>
          <w:sz w:val="24"/>
          <w:szCs w:val="24"/>
        </w:rPr>
        <w:t>comprehensive head to toe skin assessment performed by two RNs, preferably by</w:t>
      </w:r>
      <w:r w:rsidR="00E85678" w:rsidRPr="00E85678">
        <w:rPr>
          <w:rFonts w:ascii="Times New Roman" w:hAnsi="Times New Roman" w:cs="Times New Roman"/>
          <w:sz w:val="24"/>
          <w:szCs w:val="24"/>
        </w:rPr>
        <w:t xml:space="preserve"> the</w:t>
      </w:r>
      <w:r w:rsidRPr="00E85678">
        <w:rPr>
          <w:rFonts w:ascii="Times New Roman" w:hAnsi="Times New Roman" w:cs="Times New Roman"/>
          <w:sz w:val="24"/>
          <w:szCs w:val="24"/>
        </w:rPr>
        <w:t xml:space="preserve"> primary RN and charge nurse, upon admission and continuously every shift.  Also, the use of foam dressings to cover pressure points like </w:t>
      </w:r>
      <w:r w:rsidR="00E85678" w:rsidRPr="00E85678">
        <w:rPr>
          <w:rFonts w:ascii="Times New Roman" w:hAnsi="Times New Roman" w:cs="Times New Roman"/>
          <w:sz w:val="24"/>
          <w:szCs w:val="24"/>
        </w:rPr>
        <w:t xml:space="preserve">the </w:t>
      </w:r>
      <w:r w:rsidRPr="00E85678">
        <w:rPr>
          <w:rFonts w:ascii="Times New Roman" w:hAnsi="Times New Roman" w:cs="Times New Roman"/>
          <w:sz w:val="24"/>
          <w:szCs w:val="24"/>
        </w:rPr>
        <w:t>sacrum</w:t>
      </w:r>
      <w:r w:rsidR="00E85678" w:rsidRPr="00E85678">
        <w:rPr>
          <w:rFonts w:ascii="Times New Roman" w:hAnsi="Times New Roman" w:cs="Times New Roman"/>
          <w:sz w:val="24"/>
          <w:szCs w:val="24"/>
        </w:rPr>
        <w:t xml:space="preserve">, heels, elbows, etc., </w:t>
      </w:r>
      <w:r w:rsidRPr="00E85678">
        <w:rPr>
          <w:rFonts w:ascii="Times New Roman" w:hAnsi="Times New Roman" w:cs="Times New Roman"/>
          <w:sz w:val="24"/>
          <w:szCs w:val="24"/>
        </w:rPr>
        <w:t xml:space="preserve">as a precaution to prevent pressure ulcer formation. </w:t>
      </w:r>
    </w:p>
    <w:p w:rsidR="002D2AD0" w:rsidRPr="00E85678" w:rsidRDefault="002D2AD0"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t>Patient Care</w:t>
      </w:r>
    </w:p>
    <w:p w:rsidR="002D2AD0" w:rsidRPr="00E85678" w:rsidRDefault="002D2AD0" w:rsidP="00E85678">
      <w:pPr>
        <w:spacing w:line="480" w:lineRule="auto"/>
        <w:ind w:firstLine="720"/>
        <w:rPr>
          <w:rFonts w:ascii="Times New Roman" w:hAnsi="Times New Roman" w:cs="Times New Roman"/>
          <w:sz w:val="24"/>
          <w:szCs w:val="24"/>
        </w:rPr>
      </w:pPr>
      <w:r w:rsidRPr="00E85678">
        <w:rPr>
          <w:rFonts w:ascii="Times New Roman" w:hAnsi="Times New Roman" w:cs="Times New Roman"/>
          <w:sz w:val="24"/>
          <w:szCs w:val="24"/>
        </w:rPr>
        <w:t xml:space="preserve"> Patient care will consist of following pressure ulcer prevention strategies like turning the patient every two hours, incorporating the lift team if needed, skincare and hygiene, consultation </w:t>
      </w:r>
      <w:r w:rsidRPr="00E85678">
        <w:rPr>
          <w:rFonts w:ascii="Times New Roman" w:hAnsi="Times New Roman" w:cs="Times New Roman"/>
          <w:sz w:val="24"/>
          <w:szCs w:val="24"/>
        </w:rPr>
        <w:lastRenderedPageBreak/>
        <w:t xml:space="preserve">to dietitian/nutritionist. </w:t>
      </w:r>
      <w:proofErr w:type="gramStart"/>
      <w:r w:rsidRPr="00E85678">
        <w:rPr>
          <w:rFonts w:ascii="Times New Roman" w:hAnsi="Times New Roman" w:cs="Times New Roman"/>
          <w:sz w:val="24"/>
          <w:szCs w:val="24"/>
        </w:rPr>
        <w:t>In addition, covering the bony prominences with foam dressings and comprehensive skin assessment by two RNs.</w:t>
      </w:r>
      <w:proofErr w:type="gramEnd"/>
      <w:r w:rsidRPr="00E85678">
        <w:rPr>
          <w:rFonts w:ascii="Times New Roman" w:hAnsi="Times New Roman" w:cs="Times New Roman"/>
          <w:sz w:val="24"/>
          <w:szCs w:val="24"/>
        </w:rPr>
        <w:t xml:space="preserve"> </w:t>
      </w:r>
    </w:p>
    <w:p w:rsidR="002D2AD0" w:rsidRPr="00E85678" w:rsidRDefault="002D2AD0"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t>Health Care Agency</w:t>
      </w:r>
    </w:p>
    <w:p w:rsidR="00E85678" w:rsidRPr="00E85678" w:rsidRDefault="00E85678" w:rsidP="00E85678">
      <w:pPr>
        <w:spacing w:line="480" w:lineRule="auto"/>
        <w:ind w:firstLine="720"/>
        <w:rPr>
          <w:rFonts w:ascii="Times New Roman" w:hAnsi="Times New Roman" w:cs="Times New Roman"/>
          <w:sz w:val="24"/>
          <w:szCs w:val="24"/>
        </w:rPr>
      </w:pPr>
      <w:r w:rsidRPr="00E85678">
        <w:rPr>
          <w:rFonts w:ascii="Times New Roman" w:hAnsi="Times New Roman" w:cs="Times New Roman"/>
          <w:sz w:val="24"/>
          <w:szCs w:val="24"/>
        </w:rPr>
        <w:t xml:space="preserve">The health care agency is a medical-surgical unit in an acute care hospital. The management provides foam dressings that are used for high-risk patients upon admission and during the stay in the unit. Management to require two RN skin checks performed for each admission and continuous two RN skin check every shift for high-risk patients. </w:t>
      </w:r>
    </w:p>
    <w:p w:rsidR="00E85678" w:rsidRPr="00E85678" w:rsidRDefault="00E85678" w:rsidP="00E85678">
      <w:pPr>
        <w:spacing w:line="480" w:lineRule="auto"/>
        <w:rPr>
          <w:rFonts w:ascii="Times New Roman" w:hAnsi="Times New Roman" w:cs="Times New Roman"/>
          <w:b/>
          <w:sz w:val="24"/>
          <w:szCs w:val="24"/>
        </w:rPr>
      </w:pPr>
      <w:r w:rsidRPr="00E85678">
        <w:rPr>
          <w:rFonts w:ascii="Times New Roman" w:hAnsi="Times New Roman" w:cs="Times New Roman"/>
          <w:b/>
          <w:sz w:val="24"/>
          <w:szCs w:val="24"/>
        </w:rPr>
        <w:t>Nursing Practice</w:t>
      </w:r>
    </w:p>
    <w:p w:rsidR="00EA0F7F" w:rsidRDefault="00E85678" w:rsidP="00E37E60">
      <w:pPr>
        <w:spacing w:line="480" w:lineRule="auto"/>
        <w:ind w:firstLine="720"/>
        <w:rPr>
          <w:rFonts w:ascii="Times New Roman" w:hAnsi="Times New Roman" w:cs="Times New Roman"/>
          <w:sz w:val="24"/>
          <w:szCs w:val="24"/>
        </w:rPr>
      </w:pPr>
      <w:r w:rsidRPr="00E85678">
        <w:rPr>
          <w:rFonts w:ascii="Times New Roman" w:hAnsi="Times New Roman" w:cs="Times New Roman"/>
          <w:sz w:val="24"/>
          <w:szCs w:val="24"/>
        </w:rPr>
        <w:t>Pressure ulcers are medical co</w:t>
      </w:r>
      <w:r w:rsidR="00193860">
        <w:rPr>
          <w:rFonts w:ascii="Times New Roman" w:hAnsi="Times New Roman" w:cs="Times New Roman"/>
          <w:sz w:val="24"/>
          <w:szCs w:val="24"/>
        </w:rPr>
        <w:t>nditions that can be prevented, and it is believed that pressure ulcers are the result of poor nursing care and the failure of the entire health care (</w:t>
      </w:r>
      <w:r w:rsidR="00193860" w:rsidRPr="00193860">
        <w:rPr>
          <w:rFonts w:ascii="Times New Roman" w:hAnsi="Times New Roman" w:cs="Times New Roman"/>
          <w:sz w:val="24"/>
          <w:szCs w:val="24"/>
        </w:rPr>
        <w:t>The Joint Commission</w:t>
      </w:r>
      <w:r w:rsidR="00193860">
        <w:rPr>
          <w:rFonts w:ascii="Times New Roman" w:hAnsi="Times New Roman" w:cs="Times New Roman"/>
          <w:sz w:val="24"/>
          <w:szCs w:val="24"/>
        </w:rPr>
        <w:t xml:space="preserve">, 2016).  Therefore, implementing necessary prevention strategies and having an interdisciplinary approach to care can prevent the problem, promote safe patient care, and be free of financial responsibilities. </w:t>
      </w:r>
    </w:p>
    <w:p w:rsidR="002D2AD0" w:rsidRPr="00E85678" w:rsidRDefault="002D2AD0" w:rsidP="00E85678">
      <w:pPr>
        <w:spacing w:line="480" w:lineRule="auto"/>
        <w:rPr>
          <w:rFonts w:ascii="Times New Roman" w:hAnsi="Times New Roman" w:cs="Times New Roman"/>
          <w:sz w:val="24"/>
          <w:szCs w:val="24"/>
        </w:rPr>
      </w:pPr>
    </w:p>
    <w:p w:rsidR="002D2AD0" w:rsidRPr="00E85678" w:rsidRDefault="002D2AD0" w:rsidP="00E85678">
      <w:pPr>
        <w:spacing w:line="480" w:lineRule="auto"/>
        <w:rPr>
          <w:rFonts w:ascii="Times New Roman" w:hAnsi="Times New Roman" w:cs="Times New Roman"/>
          <w:sz w:val="24"/>
          <w:szCs w:val="24"/>
        </w:rPr>
      </w:pPr>
    </w:p>
    <w:p w:rsidR="002D2AD0" w:rsidRPr="00E85678" w:rsidRDefault="002D2AD0" w:rsidP="00E85678">
      <w:pPr>
        <w:spacing w:line="480" w:lineRule="auto"/>
        <w:rPr>
          <w:rFonts w:ascii="Times New Roman" w:hAnsi="Times New Roman" w:cs="Times New Roman"/>
          <w:sz w:val="24"/>
          <w:szCs w:val="24"/>
        </w:rPr>
      </w:pPr>
    </w:p>
    <w:p w:rsidR="002D2AD0" w:rsidRPr="00E85678" w:rsidRDefault="002D2AD0" w:rsidP="00E85678">
      <w:pPr>
        <w:spacing w:line="480" w:lineRule="auto"/>
        <w:rPr>
          <w:rFonts w:ascii="Times New Roman" w:hAnsi="Times New Roman" w:cs="Times New Roman"/>
          <w:sz w:val="24"/>
          <w:szCs w:val="24"/>
        </w:rPr>
      </w:pPr>
    </w:p>
    <w:p w:rsidR="00E85678" w:rsidRPr="00E85678" w:rsidRDefault="00E85678" w:rsidP="00E85678">
      <w:pPr>
        <w:spacing w:line="480" w:lineRule="auto"/>
        <w:rPr>
          <w:rFonts w:ascii="Times New Roman" w:hAnsi="Times New Roman" w:cs="Times New Roman"/>
          <w:sz w:val="24"/>
          <w:szCs w:val="24"/>
        </w:rPr>
      </w:pPr>
    </w:p>
    <w:p w:rsidR="00E85678" w:rsidRPr="00E85678" w:rsidRDefault="00E85678" w:rsidP="00E85678">
      <w:pPr>
        <w:spacing w:line="480" w:lineRule="auto"/>
        <w:rPr>
          <w:rFonts w:ascii="Times New Roman" w:hAnsi="Times New Roman" w:cs="Times New Roman"/>
          <w:sz w:val="24"/>
          <w:szCs w:val="24"/>
        </w:rPr>
      </w:pPr>
    </w:p>
    <w:p w:rsidR="00E85678" w:rsidRPr="00E85678" w:rsidRDefault="00E85678" w:rsidP="00E85678">
      <w:pPr>
        <w:spacing w:line="480" w:lineRule="auto"/>
        <w:rPr>
          <w:rFonts w:ascii="Times New Roman" w:hAnsi="Times New Roman" w:cs="Times New Roman"/>
          <w:sz w:val="24"/>
          <w:szCs w:val="24"/>
        </w:rPr>
      </w:pPr>
    </w:p>
    <w:p w:rsidR="007132B9" w:rsidRDefault="007850EF" w:rsidP="00E85678">
      <w:pPr>
        <w:spacing w:line="480" w:lineRule="auto"/>
        <w:jc w:val="center"/>
        <w:rPr>
          <w:rFonts w:ascii="Times New Roman" w:hAnsi="Times New Roman" w:cs="Times New Roman"/>
          <w:sz w:val="24"/>
          <w:szCs w:val="24"/>
        </w:rPr>
      </w:pPr>
      <w:r w:rsidRPr="00E85678">
        <w:rPr>
          <w:rFonts w:ascii="Times New Roman" w:hAnsi="Times New Roman" w:cs="Times New Roman"/>
          <w:sz w:val="24"/>
          <w:szCs w:val="24"/>
        </w:rPr>
        <w:t>References</w:t>
      </w:r>
    </w:p>
    <w:p w:rsidR="00193860" w:rsidRPr="00E85678" w:rsidRDefault="00193860" w:rsidP="00193860">
      <w:pPr>
        <w:spacing w:line="480" w:lineRule="auto"/>
        <w:ind w:left="720" w:hanging="720"/>
        <w:rPr>
          <w:rFonts w:ascii="Times New Roman" w:hAnsi="Times New Roman" w:cs="Times New Roman"/>
          <w:sz w:val="24"/>
          <w:szCs w:val="24"/>
        </w:rPr>
      </w:pPr>
      <w:proofErr w:type="gramStart"/>
      <w:r w:rsidRPr="00193860">
        <w:rPr>
          <w:rFonts w:ascii="Times New Roman" w:hAnsi="Times New Roman" w:cs="Times New Roman"/>
          <w:sz w:val="24"/>
          <w:szCs w:val="24"/>
        </w:rPr>
        <w:t>The Joint Commission</w:t>
      </w:r>
      <w:r>
        <w:rPr>
          <w:rFonts w:ascii="Times New Roman" w:hAnsi="Times New Roman" w:cs="Times New Roman"/>
          <w:sz w:val="24"/>
          <w:szCs w:val="24"/>
        </w:rPr>
        <w:t>.</w:t>
      </w:r>
      <w:proofErr w:type="gramEnd"/>
      <w:r>
        <w:rPr>
          <w:rFonts w:ascii="Times New Roman" w:hAnsi="Times New Roman" w:cs="Times New Roman"/>
          <w:sz w:val="24"/>
          <w:szCs w:val="24"/>
        </w:rPr>
        <w:t xml:space="preserve"> (2016). </w:t>
      </w:r>
      <w:r w:rsidRPr="00193860">
        <w:rPr>
          <w:rFonts w:ascii="Times New Roman" w:hAnsi="Times New Roman" w:cs="Times New Roman"/>
          <w:sz w:val="24"/>
          <w:szCs w:val="24"/>
        </w:rPr>
        <w:t>Preventing pressure injuries</w:t>
      </w:r>
      <w:r>
        <w:rPr>
          <w:rFonts w:ascii="Times New Roman" w:hAnsi="Times New Roman" w:cs="Times New Roman"/>
          <w:sz w:val="24"/>
          <w:szCs w:val="24"/>
        </w:rPr>
        <w:t xml:space="preserve">. Retrieved from </w:t>
      </w:r>
      <w:hyperlink r:id="rId7" w:history="1">
        <w:r>
          <w:rPr>
            <w:rStyle w:val="Hyperlink"/>
          </w:rPr>
          <w:t>file:///C:/Users/ktkar/Downloads/Quick_Safety_Issue_25_July_20161PDF%20(2).PDF</w:t>
        </w:r>
      </w:hyperlink>
    </w:p>
    <w:p w:rsidR="00E85678" w:rsidRPr="00E85678" w:rsidRDefault="00E85678" w:rsidP="00E85678">
      <w:pPr>
        <w:tabs>
          <w:tab w:val="left" w:pos="3960"/>
        </w:tabs>
        <w:spacing w:line="480" w:lineRule="auto"/>
        <w:ind w:left="720" w:hanging="720"/>
        <w:rPr>
          <w:rFonts w:ascii="Times New Roman" w:hAnsi="Times New Roman" w:cs="Times New Roman"/>
          <w:sz w:val="24"/>
          <w:szCs w:val="24"/>
        </w:rPr>
      </w:pPr>
      <w:proofErr w:type="spellStart"/>
      <w:proofErr w:type="gramStart"/>
      <w:r w:rsidRPr="00E85678">
        <w:rPr>
          <w:rFonts w:ascii="Times New Roman" w:hAnsi="Times New Roman" w:cs="Times New Roman"/>
          <w:sz w:val="24"/>
          <w:szCs w:val="24"/>
        </w:rPr>
        <w:t>Padula</w:t>
      </w:r>
      <w:proofErr w:type="spellEnd"/>
      <w:r w:rsidRPr="00E85678">
        <w:rPr>
          <w:rFonts w:ascii="Times New Roman" w:hAnsi="Times New Roman" w:cs="Times New Roman"/>
          <w:sz w:val="24"/>
          <w:szCs w:val="24"/>
        </w:rPr>
        <w:t>, W. (2017).</w:t>
      </w:r>
      <w:proofErr w:type="gramEnd"/>
      <w:r w:rsidRPr="00E85678">
        <w:rPr>
          <w:rFonts w:ascii="Times New Roman" w:hAnsi="Times New Roman" w:cs="Times New Roman"/>
          <w:sz w:val="24"/>
          <w:szCs w:val="24"/>
        </w:rPr>
        <w:t xml:space="preserve"> Effectiveness and Value of Prophylactic 5-Layer Foam Sacral Dressings to Prevent Hospital-Acquired Pressure Injuries in Acute Care Hospitals: An Observational Cohort Study.  </w:t>
      </w:r>
      <w:r w:rsidRPr="00E85678">
        <w:rPr>
          <w:rFonts w:ascii="Times New Roman" w:hAnsi="Times New Roman" w:cs="Times New Roman"/>
          <w:i/>
          <w:sz w:val="24"/>
          <w:szCs w:val="24"/>
        </w:rPr>
        <w:t>Journal of Wound, Ostomy and Continence Nursing, 44(</w:t>
      </w:r>
      <w:r w:rsidRPr="00E85678">
        <w:rPr>
          <w:rFonts w:ascii="Times New Roman" w:hAnsi="Times New Roman" w:cs="Times New Roman"/>
          <w:sz w:val="24"/>
          <w:szCs w:val="24"/>
        </w:rPr>
        <w:t xml:space="preserve">5), 413-419. Retrieved from </w:t>
      </w:r>
      <w:hyperlink r:id="rId8" w:history="1">
        <w:r w:rsidRPr="00E85678">
          <w:rPr>
            <w:rFonts w:ascii="Times New Roman" w:hAnsi="Times New Roman" w:cs="Times New Roman"/>
            <w:color w:val="0000FF"/>
            <w:sz w:val="24"/>
            <w:szCs w:val="24"/>
            <w:u w:val="single"/>
          </w:rPr>
          <w:t>http://ovidsp.dc2.ovid.com.lopes.idm.oclc.org/sp-4.04.0a/ovidweb.cgi?&amp;S=GEAAFPIMPLEBHKJIIPBKOEEHPLGKAA00&amp;Link+Set=S.sh.90%7c2%7csl_10&amp;Counter5=SS_view_found_article%7c00152192-201709000-00003%7cyrovft%7covftdb%7cyrovfts&amp;Counter5Data=00152192-201709000-00003%7cyrovft%7covftdb%7cyrovfts</w:t>
        </w:r>
      </w:hyperlink>
      <w:r w:rsidRPr="00E85678">
        <w:rPr>
          <w:rFonts w:ascii="Times New Roman" w:hAnsi="Times New Roman" w:cs="Times New Roman"/>
          <w:sz w:val="24"/>
          <w:szCs w:val="24"/>
        </w:rPr>
        <w:t>.</w:t>
      </w:r>
    </w:p>
    <w:p w:rsidR="00E85678" w:rsidRPr="00E85678" w:rsidRDefault="00E85678" w:rsidP="00E85678">
      <w:pPr>
        <w:spacing w:line="480" w:lineRule="auto"/>
        <w:ind w:left="720" w:hanging="720"/>
        <w:rPr>
          <w:rFonts w:ascii="Times New Roman" w:hAnsi="Times New Roman" w:cs="Times New Roman"/>
          <w:sz w:val="24"/>
          <w:szCs w:val="24"/>
        </w:rPr>
      </w:pPr>
      <w:proofErr w:type="spellStart"/>
      <w:proofErr w:type="gramStart"/>
      <w:r w:rsidRPr="00E85678">
        <w:rPr>
          <w:rFonts w:ascii="Times New Roman" w:hAnsi="Times New Roman" w:cs="Times New Roman"/>
          <w:sz w:val="24"/>
          <w:szCs w:val="24"/>
        </w:rPr>
        <w:t>Spader</w:t>
      </w:r>
      <w:proofErr w:type="spellEnd"/>
      <w:r w:rsidRPr="00E85678">
        <w:rPr>
          <w:rFonts w:ascii="Times New Roman" w:hAnsi="Times New Roman" w:cs="Times New Roman"/>
          <w:sz w:val="24"/>
          <w:szCs w:val="24"/>
        </w:rPr>
        <w:t>, C. (2018).</w:t>
      </w:r>
      <w:proofErr w:type="gramEnd"/>
      <w:r w:rsidRPr="00E85678">
        <w:rPr>
          <w:rFonts w:ascii="Times New Roman" w:hAnsi="Times New Roman" w:cs="Times New Roman"/>
          <w:sz w:val="24"/>
          <w:szCs w:val="24"/>
        </w:rPr>
        <w:t xml:space="preserve"> Critical care of the skin: Two-person skin assessment builds a foundation for pressure injury prevention. American Nurse Today, 17–18. Retrieved from </w:t>
      </w:r>
      <w:hyperlink r:id="rId9" w:anchor="db=ccm&amp;AN=129885954" w:history="1">
        <w:r w:rsidRPr="00E85678">
          <w:rPr>
            <w:rStyle w:val="Hyperlink"/>
            <w:rFonts w:ascii="Times New Roman" w:hAnsi="Times New Roman" w:cs="Times New Roman"/>
            <w:sz w:val="24"/>
            <w:szCs w:val="24"/>
          </w:rPr>
          <w:t>https://eds-b-ebscohost-com.lopes.idm.oclc.org/eds/detail/detail?vid=20&amp;sid=f8495905-f4d7-42a7-97f4-5cc93fae2db8%40pdc-v-sessmgr01&amp;bdata=JnNpdGU9ZWRzLWxpdmUmc2NvcGU9c2l0ZQ%3d%3d#db=ccm&amp;AN=129885954</w:t>
        </w:r>
      </w:hyperlink>
    </w:p>
    <w:p w:rsidR="007850EF" w:rsidRPr="00E85678" w:rsidRDefault="007850EF" w:rsidP="00E85678">
      <w:pPr>
        <w:spacing w:line="480" w:lineRule="auto"/>
        <w:ind w:hanging="720"/>
        <w:rPr>
          <w:rFonts w:ascii="Times New Roman" w:hAnsi="Times New Roman" w:cs="Times New Roman"/>
          <w:sz w:val="24"/>
          <w:szCs w:val="24"/>
        </w:rPr>
      </w:pPr>
    </w:p>
    <w:p w:rsidR="007850EF" w:rsidRPr="00E85678" w:rsidRDefault="007850EF" w:rsidP="00E85678">
      <w:pPr>
        <w:spacing w:line="480" w:lineRule="auto"/>
        <w:ind w:hanging="720"/>
        <w:rPr>
          <w:rFonts w:ascii="Times New Roman" w:hAnsi="Times New Roman" w:cs="Times New Roman"/>
          <w:sz w:val="24"/>
          <w:szCs w:val="24"/>
        </w:rPr>
      </w:pPr>
    </w:p>
    <w:sectPr w:rsidR="007850EF" w:rsidRPr="00E85678" w:rsidSect="00E8567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41A" w:rsidRDefault="003E241A" w:rsidP="00C66F69">
      <w:pPr>
        <w:spacing w:after="0" w:line="240" w:lineRule="auto"/>
      </w:pPr>
      <w:r>
        <w:separator/>
      </w:r>
    </w:p>
  </w:endnote>
  <w:endnote w:type="continuationSeparator" w:id="0">
    <w:p w:rsidR="003E241A" w:rsidRDefault="003E241A" w:rsidP="00C66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678" w:rsidRDefault="00E856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678" w:rsidRDefault="00E856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678" w:rsidRDefault="00E856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41A" w:rsidRDefault="003E241A" w:rsidP="00C66F69">
      <w:pPr>
        <w:spacing w:after="0" w:line="240" w:lineRule="auto"/>
      </w:pPr>
      <w:r>
        <w:separator/>
      </w:r>
    </w:p>
  </w:footnote>
  <w:footnote w:type="continuationSeparator" w:id="0">
    <w:p w:rsidR="003E241A" w:rsidRDefault="003E241A" w:rsidP="00C66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678" w:rsidRDefault="00E856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044607"/>
      <w:docPartObj>
        <w:docPartGallery w:val="Page Numbers (Top of Page)"/>
        <w:docPartUnique/>
      </w:docPartObj>
    </w:sdtPr>
    <w:sdtEndPr>
      <w:rPr>
        <w:noProof/>
      </w:rPr>
    </w:sdtEndPr>
    <w:sdtContent>
      <w:p w:rsidR="00E85678" w:rsidRDefault="00E85678" w:rsidP="00E85678">
        <w:pPr>
          <w:pStyle w:val="Header"/>
          <w:jc w:val="right"/>
        </w:pPr>
        <w:r w:rsidRPr="00E85678">
          <w:rPr>
            <w:rFonts w:ascii="Times New Roman" w:hAnsi="Times New Roman" w:cs="Times New Roman"/>
            <w:sz w:val="24"/>
            <w:szCs w:val="24"/>
          </w:rPr>
          <w:t>PICOT STATEMENT</w:t>
        </w:r>
        <w:r>
          <w:t xml:space="preserve">  </w:t>
        </w:r>
        <w:r>
          <w:tab/>
        </w:r>
        <w:r>
          <w:tab/>
          <w:t xml:space="preserve">                               </w:t>
        </w:r>
        <w:r w:rsidRPr="00E85678">
          <w:t xml:space="preserve"> </w:t>
        </w:r>
        <w:r>
          <w:fldChar w:fldCharType="begin"/>
        </w:r>
        <w:r>
          <w:instrText xml:space="preserve"> PAGE   \* MERGEFORMAT </w:instrText>
        </w:r>
        <w:r>
          <w:fldChar w:fldCharType="separate"/>
        </w:r>
        <w:r w:rsidR="00393F60">
          <w:rPr>
            <w:noProof/>
          </w:rPr>
          <w:t>4</w:t>
        </w:r>
        <w:r>
          <w:rPr>
            <w:noProof/>
          </w:rPr>
          <w:fldChar w:fldCharType="end"/>
        </w:r>
      </w:p>
    </w:sdtContent>
  </w:sdt>
  <w:p w:rsidR="00C66F69" w:rsidRDefault="00C66F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236464"/>
      <w:docPartObj>
        <w:docPartGallery w:val="Page Numbers (Top of Page)"/>
        <w:docPartUnique/>
      </w:docPartObj>
    </w:sdtPr>
    <w:sdtEndPr>
      <w:rPr>
        <w:noProof/>
      </w:rPr>
    </w:sdtEndPr>
    <w:sdtContent>
      <w:p w:rsidR="00E85678" w:rsidRDefault="00E85678">
        <w:pPr>
          <w:pStyle w:val="Header"/>
          <w:jc w:val="right"/>
        </w:pPr>
        <w:r w:rsidRPr="00E85678">
          <w:rPr>
            <w:rFonts w:ascii="Times New Roman" w:hAnsi="Times New Roman" w:cs="Times New Roman"/>
            <w:sz w:val="24"/>
          </w:rPr>
          <w:t>Running head: PICOT STATEMENT</w:t>
        </w:r>
        <w:r w:rsidRPr="00E85678">
          <w:rPr>
            <w:sz w:val="24"/>
          </w:rPr>
          <w:t xml:space="preserve"> </w:t>
        </w:r>
        <w:r>
          <w:tab/>
        </w:r>
        <w:r>
          <w:tab/>
        </w:r>
        <w:r>
          <w:fldChar w:fldCharType="begin"/>
        </w:r>
        <w:r>
          <w:instrText xml:space="preserve"> PAGE   \* MERGEFORMAT </w:instrText>
        </w:r>
        <w:r>
          <w:fldChar w:fldCharType="separate"/>
        </w:r>
        <w:r w:rsidR="00393F60">
          <w:rPr>
            <w:noProof/>
          </w:rPr>
          <w:t>1</w:t>
        </w:r>
        <w:r>
          <w:rPr>
            <w:noProof/>
          </w:rPr>
          <w:fldChar w:fldCharType="end"/>
        </w:r>
      </w:p>
    </w:sdtContent>
  </w:sdt>
  <w:p w:rsidR="00E85678" w:rsidRDefault="00E856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wMTQ0Mrc0MjYysDRW0lEKTi0uzszPAykwrgUAoxsnXSwAAAA="/>
  </w:docVars>
  <w:rsids>
    <w:rsidRoot w:val="00C6779C"/>
    <w:rsid w:val="00031B53"/>
    <w:rsid w:val="00106066"/>
    <w:rsid w:val="00193860"/>
    <w:rsid w:val="00241D2D"/>
    <w:rsid w:val="002D2AD0"/>
    <w:rsid w:val="00303A9B"/>
    <w:rsid w:val="00393F60"/>
    <w:rsid w:val="003E241A"/>
    <w:rsid w:val="00542DFB"/>
    <w:rsid w:val="006027EE"/>
    <w:rsid w:val="007132B9"/>
    <w:rsid w:val="007850EF"/>
    <w:rsid w:val="007D6598"/>
    <w:rsid w:val="00B8742B"/>
    <w:rsid w:val="00C66F69"/>
    <w:rsid w:val="00C6779C"/>
    <w:rsid w:val="00DF1079"/>
    <w:rsid w:val="00E37E60"/>
    <w:rsid w:val="00E85678"/>
    <w:rsid w:val="00EA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F69"/>
  </w:style>
  <w:style w:type="paragraph" w:styleId="Footer">
    <w:name w:val="footer"/>
    <w:basedOn w:val="Normal"/>
    <w:link w:val="FooterChar"/>
    <w:uiPriority w:val="99"/>
    <w:unhideWhenUsed/>
    <w:rsid w:val="00C66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F69"/>
  </w:style>
  <w:style w:type="paragraph" w:styleId="BalloonText">
    <w:name w:val="Balloon Text"/>
    <w:basedOn w:val="Normal"/>
    <w:link w:val="BalloonTextChar"/>
    <w:uiPriority w:val="99"/>
    <w:semiHidden/>
    <w:unhideWhenUsed/>
    <w:rsid w:val="00C66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F69"/>
    <w:rPr>
      <w:rFonts w:ascii="Tahoma" w:hAnsi="Tahoma" w:cs="Tahoma"/>
      <w:sz w:val="16"/>
      <w:szCs w:val="16"/>
    </w:rPr>
  </w:style>
  <w:style w:type="character" w:styleId="Hyperlink">
    <w:name w:val="Hyperlink"/>
    <w:basedOn w:val="DefaultParagraphFont"/>
    <w:uiPriority w:val="99"/>
    <w:semiHidden/>
    <w:unhideWhenUsed/>
    <w:rsid w:val="00EA0F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F69"/>
  </w:style>
  <w:style w:type="paragraph" w:styleId="Footer">
    <w:name w:val="footer"/>
    <w:basedOn w:val="Normal"/>
    <w:link w:val="FooterChar"/>
    <w:uiPriority w:val="99"/>
    <w:unhideWhenUsed/>
    <w:rsid w:val="00C66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F69"/>
  </w:style>
  <w:style w:type="paragraph" w:styleId="BalloonText">
    <w:name w:val="Balloon Text"/>
    <w:basedOn w:val="Normal"/>
    <w:link w:val="BalloonTextChar"/>
    <w:uiPriority w:val="99"/>
    <w:semiHidden/>
    <w:unhideWhenUsed/>
    <w:rsid w:val="00C66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F69"/>
    <w:rPr>
      <w:rFonts w:ascii="Tahoma" w:hAnsi="Tahoma" w:cs="Tahoma"/>
      <w:sz w:val="16"/>
      <w:szCs w:val="16"/>
    </w:rPr>
  </w:style>
  <w:style w:type="character" w:styleId="Hyperlink">
    <w:name w:val="Hyperlink"/>
    <w:basedOn w:val="DefaultParagraphFont"/>
    <w:uiPriority w:val="99"/>
    <w:semiHidden/>
    <w:unhideWhenUsed/>
    <w:rsid w:val="00EA0F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vidsp.dc2.ovid.com.lopes.idm.oclc.org/sp-4.04.0a/ovidweb.cgi?&amp;S=GEAAFPIMPLEBHKJIIPBKOEEHPLGKAA00&amp;Link+Set=S.sh.90%7c2%7csl_10&amp;Counter5=SS_view_found_article%7c00152192-201709000-00003%7cyrovft%7covftdb%7cyrovfts&amp;Counter5Data=00152192-201709000-00003%7cyrovft%7covftdb%7cyrovft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ktkar\Downloads\Quick_Safety_Issue_25_July_20161PDF%20(2).PDF"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s-b-ebscohost-com.lopes.idm.oclc.org/eds/detail/detail?vid=20&amp;sid=f8495905-f4d7-42a7-97f4-5cc93fae2db8%40pdc-v-sessmgr01&amp;bdata=JnNpdGU9ZWRzLWxpdmUmc2NvcGU9c2l0ZQ%3d%3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karapetian</dc:creator>
  <cp:lastModifiedBy>katrina karapetian</cp:lastModifiedBy>
  <cp:revision>3</cp:revision>
  <dcterms:created xsi:type="dcterms:W3CDTF">2020-03-08T05:57:00Z</dcterms:created>
  <dcterms:modified xsi:type="dcterms:W3CDTF">2020-04-14T07:02:00Z</dcterms:modified>
</cp:coreProperties>
</file>